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77" w:rsidRPr="00917A77" w:rsidRDefault="00917A77" w:rsidP="00917A77">
      <w:pPr>
        <w:spacing w:before="100" w:beforeAutospacing="1" w:after="100" w:afterAutospacing="1" w:line="240" w:lineRule="auto"/>
        <w:outlineLvl w:val="1"/>
        <w:rPr>
          <w:rFonts w:ascii="Times New Roman" w:eastAsia="Times New Roman" w:hAnsi="Times New Roman" w:cs="Times New Roman"/>
          <w:b/>
          <w:bCs/>
          <w:sz w:val="36"/>
          <w:szCs w:val="36"/>
        </w:rPr>
      </w:pPr>
      <w:r w:rsidRPr="00917A77">
        <w:rPr>
          <w:rFonts w:ascii="Times New Roman" w:eastAsia="Times New Roman" w:hAnsi="Times New Roman" w:cs="Times New Roman"/>
          <w:b/>
          <w:bCs/>
          <w:sz w:val="36"/>
          <w:szCs w:val="36"/>
        </w:rPr>
        <w:fldChar w:fldCharType="begin"/>
      </w:r>
      <w:r w:rsidRPr="00917A77">
        <w:rPr>
          <w:rFonts w:ascii="Times New Roman" w:eastAsia="Times New Roman" w:hAnsi="Times New Roman" w:cs="Times New Roman"/>
          <w:b/>
          <w:bCs/>
          <w:sz w:val="36"/>
          <w:szCs w:val="36"/>
        </w:rPr>
        <w:instrText xml:space="preserve"> HYPERLINK "http://www.akappatou.gr/index.php/2010-10-14-09-40-39/8486-pote-kai-pos-prepei-na-pei-sto-paidi-mou-oti-einai-yiothetimeno-3" </w:instrText>
      </w:r>
      <w:r w:rsidRPr="00917A77">
        <w:rPr>
          <w:rFonts w:ascii="Times New Roman" w:eastAsia="Times New Roman" w:hAnsi="Times New Roman" w:cs="Times New Roman"/>
          <w:b/>
          <w:bCs/>
          <w:sz w:val="36"/>
          <w:szCs w:val="36"/>
        </w:rPr>
        <w:fldChar w:fldCharType="separate"/>
      </w:r>
      <w:r w:rsidRPr="00917A77">
        <w:rPr>
          <w:rFonts w:ascii="Times New Roman" w:eastAsia="Times New Roman" w:hAnsi="Times New Roman" w:cs="Times New Roman"/>
          <w:b/>
          <w:bCs/>
          <w:color w:val="0000FF"/>
          <w:sz w:val="36"/>
          <w:szCs w:val="36"/>
          <w:u w:val="single"/>
        </w:rPr>
        <w:t>Ποιος είναι ο κατάλληλος χρόνος να πω στο παιδί μου ότι είναι υιοθετημένο;</w:t>
      </w:r>
      <w:r w:rsidRPr="00917A77">
        <w:rPr>
          <w:rFonts w:ascii="Times New Roman" w:eastAsia="Times New Roman" w:hAnsi="Times New Roman" w:cs="Times New Roman"/>
          <w:b/>
          <w:bCs/>
          <w:sz w:val="36"/>
          <w:szCs w:val="36"/>
        </w:rPr>
        <w:fldChar w:fldCharType="end"/>
      </w:r>
      <w:r w:rsidRPr="00917A77">
        <w:rPr>
          <w:rFonts w:ascii="Times New Roman" w:eastAsia="Times New Roman" w:hAnsi="Times New Roman" w:cs="Times New Roman"/>
          <w:b/>
          <w:bCs/>
          <w:sz w:val="36"/>
          <w:szCs w:val="36"/>
        </w:rPr>
        <w:t xml:space="preserve"> </w:t>
      </w:r>
    </w:p>
    <w:p w:rsidR="00917A77" w:rsidRPr="00917A77" w:rsidRDefault="00917A77" w:rsidP="00917A77">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917A77" w:rsidRPr="00917A77" w:rsidRDefault="00917A77" w:rsidP="00917A77">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917A77" w:rsidRPr="00917A77" w:rsidRDefault="00917A77" w:rsidP="00917A7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1905000"/>
            <wp:effectExtent l="19050" t="0" r="0" b="0"/>
            <wp:docPr id="1" name="Εικόνα 1" descr="goneiw aytis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neiw aytismos"/>
                    <pic:cNvPicPr>
                      <a:picLocks noChangeAspect="1" noChangeArrowheads="1"/>
                    </pic:cNvPicPr>
                  </pic:nvPicPr>
                  <pic:blipFill>
                    <a:blip r:embed="rId5"/>
                    <a:srcRect/>
                    <a:stretch>
                      <a:fillRect/>
                    </a:stretch>
                  </pic:blipFill>
                  <pic:spPr bwMode="auto">
                    <a:xfrm>
                      <a:off x="0" y="0"/>
                      <a:ext cx="3810000" cy="1905000"/>
                    </a:xfrm>
                    <a:prstGeom prst="rect">
                      <a:avLst/>
                    </a:prstGeom>
                    <a:noFill/>
                    <a:ln w="9525">
                      <a:noFill/>
                      <a:miter lim="800000"/>
                      <a:headEnd/>
                      <a:tailEnd/>
                    </a:ln>
                  </pic:spPr>
                </pic:pic>
              </a:graphicData>
            </a:graphic>
          </wp:inline>
        </w:drawing>
      </w:r>
    </w:p>
    <w:p w:rsidR="00917A77" w:rsidRPr="00917A77" w:rsidRDefault="00917A77" w:rsidP="00917A77">
      <w:pPr>
        <w:spacing w:before="100" w:beforeAutospacing="1" w:after="100" w:afterAutospacing="1" w:line="240" w:lineRule="auto"/>
        <w:jc w:val="both"/>
        <w:rPr>
          <w:rFonts w:ascii="Times New Roman" w:eastAsia="Times New Roman" w:hAnsi="Times New Roman" w:cs="Times New Roman"/>
          <w:sz w:val="24"/>
          <w:szCs w:val="24"/>
        </w:rPr>
      </w:pPr>
      <w:r w:rsidRPr="00917A77">
        <w:rPr>
          <w:rFonts w:ascii="Times New Roman" w:eastAsia="Times New Roman" w:hAnsi="Times New Roman" w:cs="Times New Roman"/>
          <w:sz w:val="24"/>
          <w:szCs w:val="24"/>
        </w:rPr>
        <w:t xml:space="preserve">Γράφει η Αλεξάνδρα </w:t>
      </w:r>
      <w:proofErr w:type="spellStart"/>
      <w:r w:rsidRPr="00917A77">
        <w:rPr>
          <w:rFonts w:ascii="Times New Roman" w:eastAsia="Times New Roman" w:hAnsi="Times New Roman" w:cs="Times New Roman"/>
          <w:sz w:val="24"/>
          <w:szCs w:val="24"/>
        </w:rPr>
        <w:t>Καππάτου</w:t>
      </w:r>
      <w:proofErr w:type="spellEnd"/>
      <w:r w:rsidRPr="00917A77">
        <w:rPr>
          <w:rFonts w:ascii="Times New Roman" w:eastAsia="Times New Roman" w:hAnsi="Times New Roman" w:cs="Times New Roman"/>
          <w:sz w:val="24"/>
          <w:szCs w:val="24"/>
        </w:rPr>
        <w:t>, Ψυχολόγος - Παιδοψυχολόγος - Συγγραφέας</w:t>
      </w:r>
    </w:p>
    <w:p w:rsidR="00917A77" w:rsidRPr="00917A77" w:rsidRDefault="00917A77" w:rsidP="00917A77">
      <w:pPr>
        <w:spacing w:before="100" w:beforeAutospacing="1" w:after="100" w:afterAutospacing="1" w:line="240" w:lineRule="auto"/>
        <w:jc w:val="both"/>
        <w:rPr>
          <w:rFonts w:ascii="Times New Roman" w:eastAsia="Times New Roman" w:hAnsi="Times New Roman" w:cs="Times New Roman"/>
          <w:sz w:val="24"/>
          <w:szCs w:val="24"/>
        </w:rPr>
      </w:pPr>
      <w:r w:rsidRPr="00917A77">
        <w:rPr>
          <w:rFonts w:ascii="Times New Roman" w:eastAsia="Times New Roman" w:hAnsi="Times New Roman" w:cs="Times New Roman"/>
          <w:sz w:val="24"/>
          <w:szCs w:val="24"/>
        </w:rPr>
        <w:t>Η αποκάλυψη της υιοθεσίας στο παιδί είναι ένα θέμα που απασχολεί ιδιαίτερα τους θετούς γονείς .</w:t>
      </w:r>
    </w:p>
    <w:p w:rsidR="00917A77" w:rsidRPr="00917A77" w:rsidRDefault="00917A77" w:rsidP="00917A77">
      <w:pPr>
        <w:spacing w:before="100" w:beforeAutospacing="1" w:after="100" w:afterAutospacing="1" w:line="240" w:lineRule="auto"/>
        <w:jc w:val="both"/>
        <w:rPr>
          <w:rFonts w:ascii="Times New Roman" w:eastAsia="Times New Roman" w:hAnsi="Times New Roman" w:cs="Times New Roman"/>
          <w:sz w:val="24"/>
          <w:szCs w:val="24"/>
        </w:rPr>
      </w:pPr>
      <w:r w:rsidRPr="00917A77">
        <w:rPr>
          <w:rFonts w:ascii="Times New Roman" w:eastAsia="Times New Roman" w:hAnsi="Times New Roman" w:cs="Times New Roman"/>
          <w:sz w:val="24"/>
          <w:szCs w:val="24"/>
        </w:rPr>
        <w:t xml:space="preserve">Πραγματικά τρέμουν τη στιγμή που θα πρέπει να αποκαλύψουν στο παιδί τους το μυστικό της γέννησης του. Ανησυχούν πως θα το πάρει το παιδί, αν θα πληγωθεί, αν θα επηρεαστεί η σχέση μαζί τους κα. Από τη μια κατανοούν ότι είναι απαραίτητη η αλήθεια από την άλλη και τι δεν </w:t>
      </w:r>
      <w:proofErr w:type="spellStart"/>
      <w:r w:rsidRPr="00917A77">
        <w:rPr>
          <w:rFonts w:ascii="Times New Roman" w:eastAsia="Times New Roman" w:hAnsi="Times New Roman" w:cs="Times New Roman"/>
          <w:sz w:val="24"/>
          <w:szCs w:val="24"/>
        </w:rPr>
        <w:t>θάδιναν</w:t>
      </w:r>
      <w:proofErr w:type="spellEnd"/>
      <w:r w:rsidRPr="00917A77">
        <w:rPr>
          <w:rFonts w:ascii="Times New Roman" w:eastAsia="Times New Roman" w:hAnsi="Times New Roman" w:cs="Times New Roman"/>
          <w:sz w:val="24"/>
          <w:szCs w:val="24"/>
        </w:rPr>
        <w:t xml:space="preserve"> για να μην το πληγώσουν.</w:t>
      </w:r>
    </w:p>
    <w:p w:rsidR="00917A77" w:rsidRPr="00917A77" w:rsidRDefault="00917A77" w:rsidP="00917A77">
      <w:pPr>
        <w:spacing w:before="100" w:beforeAutospacing="1" w:after="100" w:afterAutospacing="1" w:line="240" w:lineRule="auto"/>
        <w:jc w:val="both"/>
        <w:rPr>
          <w:rFonts w:ascii="Times New Roman" w:eastAsia="Times New Roman" w:hAnsi="Times New Roman" w:cs="Times New Roman"/>
          <w:sz w:val="24"/>
          <w:szCs w:val="24"/>
        </w:rPr>
      </w:pPr>
      <w:r w:rsidRPr="00917A77">
        <w:rPr>
          <w:rFonts w:ascii="Times New Roman" w:eastAsia="Times New Roman" w:hAnsi="Times New Roman" w:cs="Times New Roman"/>
          <w:sz w:val="24"/>
          <w:szCs w:val="24"/>
        </w:rPr>
        <w:t>Ωστόσο πάντα υπάρχει μέσα τους ο φόβος μήπως κάποιος άλλος το αποκαλύψει πρώτος στο παιδί με τις ανάλογες συνέπειες στο ψυχισμό του αλλά και στη σχέση τους. Εξάλλου είναι πλέον κοινή αντίληψη ότι κάθε σχέση πρέπει να βασίζεται στην αλήθεια και ότι είναι υποχρέωση των θετών γονιών να μιλήσουν στο παιδί τους για την ιστορία της γέννησης του όσο δυσάρεστη και αν είναι αυτή.</w:t>
      </w:r>
    </w:p>
    <w:p w:rsidR="00917A77" w:rsidRPr="00917A77" w:rsidRDefault="00917A77" w:rsidP="00917A77">
      <w:pPr>
        <w:spacing w:before="100" w:beforeAutospacing="1" w:after="100" w:afterAutospacing="1" w:line="240" w:lineRule="auto"/>
        <w:jc w:val="both"/>
        <w:rPr>
          <w:rFonts w:ascii="Times New Roman" w:eastAsia="Times New Roman" w:hAnsi="Times New Roman" w:cs="Times New Roman"/>
          <w:sz w:val="24"/>
          <w:szCs w:val="24"/>
        </w:rPr>
      </w:pPr>
      <w:r w:rsidRPr="00917A77">
        <w:rPr>
          <w:rFonts w:ascii="Times New Roman" w:eastAsia="Times New Roman" w:hAnsi="Times New Roman" w:cs="Times New Roman"/>
          <w:sz w:val="24"/>
          <w:szCs w:val="24"/>
        </w:rPr>
        <w:t>Γι’ αυτό η ανακοίνωση της υιοθεσίας στο παιδί καλό είναι να γίνεται από πολύ νωρίς περίπου στα 2-4 χρόνια του. Εάν το παιδί μεγαλώνει γνωρίζοντας για την ιστορία της υιοθεσίας του , καθ όλη τη διάρκεια της παιδικής ηλικίας , εξοικειώνεται ομαλά με το ζήτημα. Παράλληλα τολμά σταδιακά να θέτει και άλλα ερωτήματα στους γονείς του. Στα παιδιά των μικρών ηλικιών περνάμε τα μηνύματα με απλούς τρόπους προσαρμοσμένους στην ηλικία τους αλλά και στην ψυχοσυναισθηματική τους ωριμότητα .</w:t>
      </w:r>
    </w:p>
    <w:p w:rsidR="00917A77" w:rsidRPr="00917A77" w:rsidRDefault="00917A77" w:rsidP="00917A77">
      <w:pPr>
        <w:spacing w:before="100" w:beforeAutospacing="1" w:after="100" w:afterAutospacing="1" w:line="240" w:lineRule="auto"/>
        <w:jc w:val="both"/>
        <w:rPr>
          <w:rFonts w:ascii="Times New Roman" w:eastAsia="Times New Roman" w:hAnsi="Times New Roman" w:cs="Times New Roman"/>
          <w:sz w:val="24"/>
          <w:szCs w:val="24"/>
        </w:rPr>
      </w:pPr>
      <w:r w:rsidRPr="00917A77">
        <w:rPr>
          <w:rFonts w:ascii="Times New Roman" w:eastAsia="Times New Roman" w:hAnsi="Times New Roman" w:cs="Times New Roman"/>
          <w:sz w:val="24"/>
          <w:szCs w:val="24"/>
        </w:rPr>
        <w:t>Μπορείτε να χρησιμοποιήσετε κάποια ιστορία με ζωάκια . Στο εμπόριο κυκλοφορούν διάφορα βιβλία εικονογραφημένα σχετικά με την υιοθεσία που ενδεχομένως να σας βοηθήσουν. Να προσπαθήσετε να είστε άνετοι και χαλαροί εκείνη τη στιγμή .Μη ξεχνάτε ότι το παιδί έχει τα μάτια του στραμμένα πάνω σας, παρατηρεί δηλαδή όχι μόνο αυτά που του λέτε αλλά και τον τρόπο που τα εκστομίζετε.</w:t>
      </w:r>
    </w:p>
    <w:p w:rsidR="00917A77" w:rsidRPr="00917A77" w:rsidRDefault="00917A77" w:rsidP="00917A77">
      <w:pPr>
        <w:spacing w:before="100" w:beforeAutospacing="1" w:after="100" w:afterAutospacing="1" w:line="240" w:lineRule="auto"/>
        <w:jc w:val="both"/>
        <w:rPr>
          <w:rFonts w:ascii="Times New Roman" w:eastAsia="Times New Roman" w:hAnsi="Times New Roman" w:cs="Times New Roman"/>
          <w:sz w:val="24"/>
          <w:szCs w:val="24"/>
        </w:rPr>
      </w:pPr>
      <w:r w:rsidRPr="00917A77">
        <w:rPr>
          <w:rFonts w:ascii="Times New Roman" w:eastAsia="Times New Roman" w:hAnsi="Times New Roman" w:cs="Times New Roman"/>
          <w:sz w:val="24"/>
          <w:szCs w:val="24"/>
        </w:rPr>
        <w:t> </w:t>
      </w:r>
    </w:p>
    <w:p w:rsidR="00CD65FF" w:rsidRDefault="00CD65FF"/>
    <w:sectPr w:rsidR="00CD65F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F417F"/>
    <w:multiLevelType w:val="multilevel"/>
    <w:tmpl w:val="2CD2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7A77"/>
    <w:rsid w:val="00917A77"/>
    <w:rsid w:val="00CD65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917A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17A77"/>
    <w:rPr>
      <w:rFonts w:ascii="Times New Roman" w:eastAsia="Times New Roman" w:hAnsi="Times New Roman" w:cs="Times New Roman"/>
      <w:b/>
      <w:bCs/>
      <w:sz w:val="36"/>
      <w:szCs w:val="36"/>
    </w:rPr>
  </w:style>
  <w:style w:type="character" w:styleId="-">
    <w:name w:val="Hyperlink"/>
    <w:basedOn w:val="a0"/>
    <w:uiPriority w:val="99"/>
    <w:semiHidden/>
    <w:unhideWhenUsed/>
    <w:rsid w:val="00917A77"/>
    <w:rPr>
      <w:color w:val="0000FF"/>
      <w:u w:val="single"/>
    </w:rPr>
  </w:style>
  <w:style w:type="paragraph" w:styleId="Web">
    <w:name w:val="Normal (Web)"/>
    <w:basedOn w:val="a"/>
    <w:uiPriority w:val="99"/>
    <w:semiHidden/>
    <w:unhideWhenUsed/>
    <w:rsid w:val="00917A7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917A7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17A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39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1621</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2014-12-03T18:35:00Z</dcterms:created>
  <dcterms:modified xsi:type="dcterms:W3CDTF">2014-12-03T18:35:00Z</dcterms:modified>
</cp:coreProperties>
</file>